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0E" w:rsidRDefault="00312B0E" w:rsidP="00312B0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noProof/>
          <w:color w:val="212121"/>
          <w:sz w:val="23"/>
          <w:szCs w:val="23"/>
        </w:rPr>
      </w:pPr>
      <w:bookmarkStart w:id="0" w:name="_GoBack"/>
      <w:bookmarkEnd w:id="0"/>
      <w:r w:rsidRPr="00312B0E">
        <w:rPr>
          <w:rFonts w:ascii="Segoe UI" w:eastAsia="Times New Roman" w:hAnsi="Segoe UI" w:cs="Segoe UI"/>
          <w:noProof/>
          <w:color w:val="212121"/>
          <w:sz w:val="23"/>
          <w:szCs w:val="23"/>
        </w:rPr>
        <w:drawing>
          <wp:inline distT="0" distB="0" distL="0" distR="0">
            <wp:extent cx="4578624" cy="1053002"/>
            <wp:effectExtent l="0" t="0" r="0" b="0"/>
            <wp:docPr id="2" name="Picture 2" descr="C:\Users\lisah\Desktop\LS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h\Desktop\LS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45" cy="10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01" w:rsidRDefault="008E3301" w:rsidP="00312B0E">
      <w:pPr>
        <w:shd w:val="clear" w:color="auto" w:fill="FFFFFF"/>
        <w:spacing w:after="0" w:line="240" w:lineRule="auto"/>
        <w:rPr>
          <w:rFonts w:eastAsia="Times New Roman" w:cstheme="minorHAnsi"/>
          <w:noProof/>
          <w:sz w:val="24"/>
          <w:szCs w:val="24"/>
        </w:rPr>
      </w:pPr>
    </w:p>
    <w:p w:rsidR="008E3301" w:rsidRPr="009B7D8E" w:rsidRDefault="008E3301" w:rsidP="00312B0E">
      <w:pPr>
        <w:shd w:val="clear" w:color="auto" w:fill="FFFFFF"/>
        <w:spacing w:after="0" w:line="240" w:lineRule="auto"/>
        <w:rPr>
          <w:rFonts w:eastAsia="Times New Roman" w:cstheme="minorHAnsi"/>
          <w:noProof/>
        </w:rPr>
      </w:pPr>
      <w:r w:rsidRPr="009B7D8E">
        <w:rPr>
          <w:rFonts w:eastAsia="Times New Roman" w:cstheme="minorHAnsi"/>
          <w:noProof/>
        </w:rPr>
        <w:t xml:space="preserve">LifeSmarts, the nation’s premier consumer program, has been providing real-world education for more than 25 years. </w:t>
      </w:r>
      <w:r w:rsidR="009B7D8E">
        <w:rPr>
          <w:rFonts w:eastAsia="Times New Roman" w:cstheme="minorHAnsi"/>
          <w:noProof/>
        </w:rPr>
        <w:t>O</w:t>
      </w:r>
      <w:r w:rsidR="009B7D8E" w:rsidRPr="009B7D8E">
        <w:rPr>
          <w:rFonts w:eastAsia="Times New Roman" w:cstheme="minorHAnsi"/>
          <w:noProof/>
        </w:rPr>
        <w:t>perated by the National Consumers League, the nation’s oldest consumer advocacy organization</w:t>
      </w:r>
      <w:r w:rsidR="009B7D8E">
        <w:rPr>
          <w:rFonts w:eastAsia="Times New Roman" w:cstheme="minorHAnsi"/>
          <w:noProof/>
        </w:rPr>
        <w:t>, LifeSmarts is provided f</w:t>
      </w:r>
      <w:r w:rsidRPr="009B7D8E">
        <w:rPr>
          <w:rFonts w:eastAsia="Times New Roman" w:cstheme="minorHAnsi"/>
          <w:noProof/>
        </w:rPr>
        <w:t>ree to middle school stud</w:t>
      </w:r>
      <w:r w:rsidR="009B7D8E">
        <w:rPr>
          <w:rFonts w:eastAsia="Times New Roman" w:cstheme="minorHAnsi"/>
          <w:noProof/>
        </w:rPr>
        <w:t xml:space="preserve">ents and educators. The program’s goal is to create </w:t>
      </w:r>
      <w:r w:rsidRPr="009B7D8E">
        <w:rPr>
          <w:rFonts w:eastAsia="Times New Roman" w:cstheme="minorHAnsi"/>
          <w:noProof/>
        </w:rPr>
        <w:t>consumer savvy young people who will be better equipped for adult life in today’s complex, global marketplace.</w:t>
      </w:r>
    </w:p>
    <w:p w:rsidR="008E3301" w:rsidRPr="009B7D8E" w:rsidRDefault="008E3301" w:rsidP="00312B0E">
      <w:pPr>
        <w:shd w:val="clear" w:color="auto" w:fill="FFFFFF"/>
        <w:spacing w:after="0" w:line="240" w:lineRule="auto"/>
        <w:rPr>
          <w:rFonts w:eastAsia="Times New Roman" w:cstheme="minorHAnsi"/>
          <w:noProof/>
        </w:rPr>
      </w:pPr>
    </w:p>
    <w:p w:rsidR="00312B0E" w:rsidRPr="00312B0E" w:rsidRDefault="00312B0E" w:rsidP="00312B0E">
      <w:pPr>
        <w:shd w:val="clear" w:color="auto" w:fill="FFFFFF"/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  <w:r w:rsidRPr="00312B0E">
        <w:rPr>
          <w:rFonts w:eastAsia="Times New Roman" w:cstheme="minorHAnsi"/>
          <w:b/>
          <w:noProof/>
          <w:sz w:val="28"/>
          <w:szCs w:val="28"/>
        </w:rPr>
        <w:t>LifeSmarts State Coordinators</w:t>
      </w:r>
    </w:p>
    <w:p w:rsidR="00312B0E" w:rsidRPr="00812856" w:rsidRDefault="009B7D8E" w:rsidP="00312B0E">
      <w:pPr>
        <w:shd w:val="clear" w:color="auto" w:fill="FFFFFF"/>
        <w:spacing w:after="0" w:line="240" w:lineRule="auto"/>
        <w:rPr>
          <w:rFonts w:eastAsia="Times New Roman" w:cstheme="minorHAnsi"/>
          <w:noProof/>
        </w:rPr>
      </w:pPr>
      <w:r w:rsidRPr="009B7D8E">
        <w:rPr>
          <w:rFonts w:cstheme="minorHAnsi"/>
          <w:shd w:val="clear" w:color="auto" w:fill="FFFFFF"/>
        </w:rPr>
        <w:t xml:space="preserve">Partnering with LifeSmarts is an excellent way for organizations to demonstrate their commitment to educators, young people, consumer education and financial literacy. </w:t>
      </w:r>
      <w:r w:rsidRPr="009B7D8E">
        <w:rPr>
          <w:rFonts w:eastAsia="Times New Roman" w:cstheme="minorHAnsi"/>
          <w:noProof/>
        </w:rPr>
        <w:t xml:space="preserve">LifeSmarts is fortunate to partner with state-based agencies and organizations to run the program at the </w:t>
      </w:r>
      <w:r>
        <w:rPr>
          <w:rFonts w:eastAsia="Times New Roman" w:cstheme="minorHAnsi"/>
          <w:noProof/>
        </w:rPr>
        <w:t>local level, including s</w:t>
      </w:r>
      <w:r w:rsidRPr="009B7D8E">
        <w:rPr>
          <w:rFonts w:eastAsia="Times New Roman" w:cstheme="minorHAnsi"/>
          <w:noProof/>
        </w:rPr>
        <w:t>tate Attorneys General, consumer protection agencies, Jump$tart Coalitions, Councils on Economic Education, Extension Agencies, 4-H leaders, credit unions, and more.</w:t>
      </w:r>
      <w:r w:rsidR="00812856">
        <w:rPr>
          <w:rFonts w:eastAsia="Times New Roman" w:cstheme="minorHAnsi"/>
          <w:noProof/>
        </w:rPr>
        <w:t xml:space="preserve"> </w:t>
      </w:r>
      <w:r w:rsidR="00312B0E" w:rsidRPr="009B7D8E">
        <w:rPr>
          <w:rFonts w:cstheme="minorHAnsi"/>
          <w:shd w:val="clear" w:color="auto" w:fill="FFFFFF"/>
        </w:rPr>
        <w:t xml:space="preserve">Coordinators receive </w:t>
      </w:r>
      <w:r w:rsidR="008E3301" w:rsidRPr="009B7D8E">
        <w:rPr>
          <w:rFonts w:cstheme="minorHAnsi"/>
          <w:shd w:val="clear" w:color="auto" w:fill="FFFFFF"/>
        </w:rPr>
        <w:t xml:space="preserve">ongoing </w:t>
      </w:r>
      <w:r w:rsidR="00312B0E" w:rsidRPr="009B7D8E">
        <w:rPr>
          <w:rFonts w:cstheme="minorHAnsi"/>
          <w:shd w:val="clear" w:color="auto" w:fill="FFFFFF"/>
        </w:rPr>
        <w:t xml:space="preserve">support from </w:t>
      </w:r>
      <w:r w:rsidRPr="009B7D8E">
        <w:rPr>
          <w:rFonts w:cstheme="minorHAnsi"/>
          <w:shd w:val="clear" w:color="auto" w:fill="FFFFFF"/>
        </w:rPr>
        <w:t xml:space="preserve">NCL which includes </w:t>
      </w:r>
      <w:r w:rsidR="008E3301" w:rsidRPr="009B7D8E">
        <w:rPr>
          <w:rFonts w:cstheme="minorHAnsi"/>
          <w:shd w:val="clear" w:color="auto" w:fill="FFFFFF"/>
        </w:rPr>
        <w:t xml:space="preserve">promotional </w:t>
      </w:r>
      <w:r w:rsidR="00312B0E" w:rsidRPr="009B7D8E">
        <w:rPr>
          <w:rFonts w:cstheme="minorHAnsi"/>
          <w:shd w:val="clear" w:color="auto" w:fill="FFFFFF"/>
        </w:rPr>
        <w:t xml:space="preserve">materials, </w:t>
      </w:r>
      <w:r w:rsidR="008E3301" w:rsidRPr="009B7D8E">
        <w:rPr>
          <w:rFonts w:cstheme="minorHAnsi"/>
          <w:shd w:val="clear" w:color="auto" w:fill="FFFFFF"/>
        </w:rPr>
        <w:t>guidelines, competition scripts with questions and answers, and monthly conference calls.</w:t>
      </w:r>
    </w:p>
    <w:p w:rsidR="00312B0E" w:rsidRPr="009B7D8E" w:rsidRDefault="00312B0E" w:rsidP="00312B0E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312B0E" w:rsidRDefault="00312B0E" w:rsidP="00312B0E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312B0E">
        <w:rPr>
          <w:rFonts w:eastAsia="Times New Roman" w:cstheme="minorHAnsi"/>
          <w:b/>
          <w:sz w:val="28"/>
          <w:szCs w:val="28"/>
        </w:rPr>
        <w:t xml:space="preserve">The Role of a State </w:t>
      </w:r>
      <w:r w:rsidR="008E3301">
        <w:rPr>
          <w:rFonts w:eastAsia="Times New Roman" w:cstheme="minorHAnsi"/>
          <w:b/>
          <w:sz w:val="28"/>
          <w:szCs w:val="28"/>
        </w:rPr>
        <w:t>Coordinator</w:t>
      </w:r>
    </w:p>
    <w:p w:rsidR="009B7D8E" w:rsidRPr="00312B0E" w:rsidRDefault="009B7D8E" w:rsidP="00312B0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Coordinators are free to </w:t>
      </w:r>
      <w:r w:rsidRPr="009B7D8E">
        <w:rPr>
          <w:rFonts w:eastAsia="Times New Roman" w:cstheme="minorHAnsi"/>
        </w:rPr>
        <w:t>design a state LifeSmarts prog</w:t>
      </w:r>
      <w:r>
        <w:rPr>
          <w:rFonts w:eastAsia="Times New Roman" w:cstheme="minorHAnsi"/>
        </w:rPr>
        <w:t>ram to meet their goals and best meet the needs of their students and educators</w:t>
      </w:r>
      <w:r w:rsidRPr="009B7D8E">
        <w:rPr>
          <w:rFonts w:eastAsia="Times New Roman" w:cstheme="minorHAnsi"/>
        </w:rPr>
        <w:t xml:space="preserve">. </w:t>
      </w:r>
      <w:r w:rsidR="001A2D1B">
        <w:rPr>
          <w:rFonts w:eastAsia="Times New Roman" w:cstheme="minorHAnsi"/>
        </w:rPr>
        <w:t>State Coordinators:</w:t>
      </w:r>
    </w:p>
    <w:p w:rsidR="00312B0E" w:rsidRDefault="00312B0E" w:rsidP="00312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B7D8E">
        <w:rPr>
          <w:rFonts w:eastAsia="Times New Roman" w:cstheme="minorHAnsi"/>
        </w:rPr>
        <w:t>Oversee the statewide LifeSmarts program</w:t>
      </w:r>
    </w:p>
    <w:p w:rsidR="001A2D1B" w:rsidRDefault="001A2D1B" w:rsidP="001A2D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B7D8E">
        <w:rPr>
          <w:rFonts w:eastAsia="Times New Roman" w:cstheme="minorHAnsi"/>
        </w:rPr>
        <w:t>Serve as the state contact for coaches</w:t>
      </w:r>
    </w:p>
    <w:p w:rsidR="001A2D1B" w:rsidRDefault="001A2D1B" w:rsidP="001A2D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Establish a LifeSmarts state program web site</w:t>
      </w:r>
    </w:p>
    <w:p w:rsidR="001A2D1B" w:rsidRDefault="001A2D1B" w:rsidP="00312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Conduct outreach</w:t>
      </w:r>
    </w:p>
    <w:p w:rsidR="00312B0E" w:rsidRDefault="00312B0E" w:rsidP="001A2D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B7D8E">
        <w:rPr>
          <w:rFonts w:eastAsia="Times New Roman" w:cstheme="minorHAnsi"/>
        </w:rPr>
        <w:t>Market and promote LifeSmarts statewide to schools and other youth organizations</w:t>
      </w:r>
    </w:p>
    <w:p w:rsidR="001A2D1B" w:rsidRDefault="001A2D1B" w:rsidP="001A2D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B7D8E">
        <w:rPr>
          <w:rFonts w:eastAsia="Times New Roman" w:cstheme="minorHAnsi"/>
        </w:rPr>
        <w:t xml:space="preserve">Recruit coaches, </w:t>
      </w:r>
      <w:r>
        <w:rPr>
          <w:rFonts w:eastAsia="Times New Roman" w:cstheme="minorHAnsi"/>
        </w:rPr>
        <w:t xml:space="preserve">volunteers, </w:t>
      </w:r>
      <w:r w:rsidRPr="009B7D8E">
        <w:rPr>
          <w:rFonts w:eastAsia="Times New Roman" w:cstheme="minorHAnsi"/>
        </w:rPr>
        <w:t>sponsors and donors</w:t>
      </w:r>
    </w:p>
    <w:p w:rsidR="001A2D1B" w:rsidRPr="009B7D8E" w:rsidRDefault="001A2D1B" w:rsidP="001A2D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B7D8E">
        <w:rPr>
          <w:rFonts w:eastAsia="Times New Roman" w:cstheme="minorHAnsi"/>
        </w:rPr>
        <w:t xml:space="preserve">Plan training </w:t>
      </w:r>
      <w:r>
        <w:rPr>
          <w:rFonts w:eastAsia="Times New Roman" w:cstheme="minorHAnsi"/>
        </w:rPr>
        <w:t>sessions for coaches and teams i</w:t>
      </w:r>
      <w:r w:rsidRPr="009B7D8E">
        <w:rPr>
          <w:rFonts w:eastAsia="Times New Roman" w:cstheme="minorHAnsi"/>
        </w:rPr>
        <w:t>n cooperation with the LifeSmarts staff</w:t>
      </w:r>
    </w:p>
    <w:p w:rsidR="001A2D1B" w:rsidRDefault="00312B0E" w:rsidP="001A2D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B7D8E">
        <w:rPr>
          <w:rFonts w:eastAsia="Times New Roman" w:cstheme="minorHAnsi"/>
        </w:rPr>
        <w:t>Plan and conduct the in-person or on</w:t>
      </w:r>
      <w:r w:rsidR="001A2D1B">
        <w:rPr>
          <w:rFonts w:eastAsia="Times New Roman" w:cstheme="minorHAnsi"/>
        </w:rPr>
        <w:t>line state LifeSmarts competition</w:t>
      </w:r>
    </w:p>
    <w:p w:rsidR="001A2D1B" w:rsidRPr="001A2D1B" w:rsidRDefault="001A2D1B" w:rsidP="001A2D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Fund the LifeSmarts program</w:t>
      </w:r>
    </w:p>
    <w:p w:rsidR="00312B0E" w:rsidRPr="009B7D8E" w:rsidRDefault="00312B0E" w:rsidP="001A2D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B7D8E">
        <w:rPr>
          <w:rFonts w:eastAsia="Times New Roman" w:cstheme="minorHAnsi"/>
        </w:rPr>
        <w:t>Support the state winning team with ideas for raising funds and attending the national competition</w:t>
      </w:r>
    </w:p>
    <w:p w:rsidR="00312B0E" w:rsidRPr="009B7D8E" w:rsidRDefault="00312B0E" w:rsidP="001A2D1B">
      <w:pPr>
        <w:spacing w:after="0"/>
        <w:rPr>
          <w:rFonts w:cstheme="minorHAnsi"/>
        </w:rPr>
      </w:pPr>
    </w:p>
    <w:p w:rsidR="00312B0E" w:rsidRPr="00312B0E" w:rsidRDefault="00312B0E" w:rsidP="009B7D8E">
      <w:pPr>
        <w:spacing w:after="0"/>
        <w:rPr>
          <w:rFonts w:cstheme="minorHAnsi"/>
          <w:b/>
          <w:sz w:val="28"/>
          <w:szCs w:val="28"/>
        </w:rPr>
      </w:pPr>
      <w:r w:rsidRPr="00312B0E">
        <w:rPr>
          <w:rFonts w:cstheme="minorHAnsi"/>
          <w:b/>
          <w:sz w:val="28"/>
          <w:szCs w:val="28"/>
        </w:rPr>
        <w:t>What Coordinators Say about LifeSmarts</w:t>
      </w:r>
    </w:p>
    <w:p w:rsidR="00312B0E" w:rsidRPr="009B7D8E" w:rsidRDefault="00312B0E">
      <w:pPr>
        <w:rPr>
          <w:rFonts w:cstheme="minorHAnsi"/>
          <w:shd w:val="clear" w:color="auto" w:fill="FFFFFF"/>
        </w:rPr>
      </w:pPr>
      <w:r w:rsidRPr="009B7D8E">
        <w:rPr>
          <w:rFonts w:cstheme="minorHAnsi"/>
          <w:shd w:val="clear" w:color="auto" w:fill="FFFFFF"/>
        </w:rPr>
        <w:t>“I love hearing from previous LifeSmarts students how much they appreciate all the knowledge gained from LifeSmarts.” -Angela Howdeshell, Kansas Council for Economic Education</w:t>
      </w:r>
    </w:p>
    <w:p w:rsidR="00312B0E" w:rsidRPr="009B7D8E" w:rsidRDefault="00312B0E">
      <w:pPr>
        <w:rPr>
          <w:rFonts w:cstheme="minorHAnsi"/>
        </w:rPr>
      </w:pPr>
      <w:r w:rsidRPr="009B7D8E">
        <w:rPr>
          <w:rFonts w:cstheme="minorHAnsi"/>
          <w:shd w:val="clear" w:color="auto" w:fill="FFFFFF"/>
        </w:rPr>
        <w:t>“I enjoy the whole process from recruiting schools and students, the classroom demonstrations</w:t>
      </w:r>
      <w:r w:rsidR="009B7D8E">
        <w:rPr>
          <w:rFonts w:cstheme="minorHAnsi"/>
          <w:shd w:val="clear" w:color="auto" w:fill="FFFFFF"/>
        </w:rPr>
        <w:t>,</w:t>
      </w:r>
      <w:r w:rsidRPr="009B7D8E">
        <w:rPr>
          <w:rFonts w:cstheme="minorHAnsi"/>
          <w:shd w:val="clear" w:color="auto" w:fill="FFFFFF"/>
        </w:rPr>
        <w:t xml:space="preserve"> and of course the state and national competition</w:t>
      </w:r>
      <w:r w:rsidR="009B7D8E">
        <w:rPr>
          <w:rFonts w:cstheme="minorHAnsi"/>
          <w:shd w:val="clear" w:color="auto" w:fill="FFFFFF"/>
        </w:rPr>
        <w:t>s</w:t>
      </w:r>
      <w:r w:rsidRPr="009B7D8E">
        <w:rPr>
          <w:rFonts w:cstheme="minorHAnsi"/>
          <w:shd w:val="clear" w:color="auto" w:fill="FFFFFF"/>
        </w:rPr>
        <w:t>!”-Will Rance, Washington State Employees Credit Union</w:t>
      </w:r>
    </w:p>
    <w:sectPr w:rsidR="00312B0E" w:rsidRPr="009B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F2055"/>
    <w:multiLevelType w:val="hybridMultilevel"/>
    <w:tmpl w:val="28B0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2F02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67"/>
    <w:rsid w:val="001A2D1B"/>
    <w:rsid w:val="00310E67"/>
    <w:rsid w:val="00312B0E"/>
    <w:rsid w:val="00344434"/>
    <w:rsid w:val="00364BCD"/>
    <w:rsid w:val="004808D5"/>
    <w:rsid w:val="00485CF5"/>
    <w:rsid w:val="00812856"/>
    <w:rsid w:val="008E3301"/>
    <w:rsid w:val="009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60310-69DB-4D9F-AA6C-3485E08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312B0E"/>
  </w:style>
  <w:style w:type="paragraph" w:styleId="ListParagraph">
    <w:name w:val="List Paragraph"/>
    <w:basedOn w:val="Normal"/>
    <w:uiPriority w:val="34"/>
    <w:qFormat/>
    <w:rsid w:val="0031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Hertzberg</dc:creator>
  <cp:keywords/>
  <dc:description/>
  <cp:lastModifiedBy>Cheryl Varnadoe</cp:lastModifiedBy>
  <cp:revision>2</cp:revision>
  <dcterms:created xsi:type="dcterms:W3CDTF">2019-08-01T21:35:00Z</dcterms:created>
  <dcterms:modified xsi:type="dcterms:W3CDTF">2019-08-01T21:35:00Z</dcterms:modified>
</cp:coreProperties>
</file>